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91" w:rsidRPr="006D59E8" w:rsidRDefault="00F40991" w:rsidP="00F40991">
      <w:pPr>
        <w:rPr>
          <w:b/>
        </w:rPr>
      </w:pPr>
      <w:r>
        <w:rPr>
          <w:b/>
        </w:rPr>
        <w:t>Konkursa “</w:t>
      </w:r>
      <w:r w:rsidRPr="006D59E8">
        <w:rPr>
          <w:b/>
        </w:rPr>
        <w:t>#6spēlētājs logo</w:t>
      </w:r>
      <w:r>
        <w:rPr>
          <w:b/>
        </w:rPr>
        <w:t>” Nolikums</w:t>
      </w:r>
    </w:p>
    <w:p w:rsidR="00F40991" w:rsidRDefault="00F40991" w:rsidP="00F40991">
      <w:pPr>
        <w:rPr>
          <w:b/>
          <w:bCs/>
        </w:rPr>
      </w:pPr>
    </w:p>
    <w:p w:rsidR="00F40991" w:rsidRDefault="00F40991" w:rsidP="00F40991">
      <w:pPr>
        <w:rPr>
          <w:b/>
          <w:bCs/>
        </w:rPr>
      </w:pPr>
    </w:p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KONKURSA ORGANIZATORS</w:t>
      </w:r>
      <w:r>
        <w:rPr>
          <w:b/>
          <w:bCs/>
        </w:rPr>
        <w:t xml:space="preserve"> UN</w:t>
      </w:r>
      <w:r w:rsidRPr="006E6441">
        <w:rPr>
          <w:b/>
          <w:bCs/>
        </w:rPr>
        <w:t xml:space="preserve"> MĒRĶIS</w:t>
      </w:r>
    </w:p>
    <w:p w:rsidR="00F40991" w:rsidRPr="006E6441" w:rsidRDefault="00F40991" w:rsidP="00F40991"/>
    <w:p w:rsidR="00F40991" w:rsidRPr="006E6441" w:rsidRDefault="00F40991" w:rsidP="00F40991">
      <w:r w:rsidRPr="006E6441">
        <w:t>Konkursa organizators ir biedrība “Latvijas Basketbola savienība”. Konkursa mērķis ir izvēlēties līd</w:t>
      </w:r>
      <w:r>
        <w:t>zjutēju kustības “#6spēlētājs”</w:t>
      </w:r>
      <w:r w:rsidRPr="006E6441">
        <w:t xml:space="preserve"> logo, kurš tiktu izmantots līdzjutēju iesaist</w:t>
      </w:r>
      <w:r>
        <w:t xml:space="preserve">es aktivitātēs un komunikācijā – </w:t>
      </w:r>
      <w:r w:rsidRPr="006E6441">
        <w:t>izdevumos, pasākumu vizuālajos noformējumos, fanu</w:t>
      </w:r>
      <w:r>
        <w:t xml:space="preserve"> atribūtikas un apģērba dizainā</w:t>
      </w:r>
      <w:r w:rsidRPr="006E6441">
        <w:t>, suvenīros, inte</w:t>
      </w:r>
      <w:r>
        <w:t>rneta vidē un sociālajos tīklos</w:t>
      </w:r>
      <w:r w:rsidRPr="006E6441">
        <w:t>.</w:t>
      </w:r>
    </w:p>
    <w:p w:rsidR="00F40991" w:rsidRPr="006E6441" w:rsidRDefault="00F40991" w:rsidP="00F40991"/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DARBU IESNIEGŠANAS DALĪNIEKI, ADRESE UN TERMIŅŠ</w:t>
      </w:r>
    </w:p>
    <w:p w:rsidR="00F40991" w:rsidRPr="006E6441" w:rsidRDefault="00F40991" w:rsidP="00F40991"/>
    <w:p w:rsidR="00F40991" w:rsidRPr="006E6441" w:rsidRDefault="00F40991" w:rsidP="00F40991">
      <w:r w:rsidRPr="006E6441">
        <w:t>Konkursa darbi</w:t>
      </w:r>
      <w:r w:rsidR="00471CA6">
        <w:t xml:space="preserve"> (viens vai vairāki)</w:t>
      </w:r>
      <w:bookmarkStart w:id="0" w:name="_GoBack"/>
      <w:bookmarkEnd w:id="0"/>
      <w:r w:rsidRPr="006E6441">
        <w:t xml:space="preserve"> jāiesniedz </w:t>
      </w:r>
      <w:r w:rsidRPr="00D63E91">
        <w:rPr>
          <w:b/>
        </w:rPr>
        <w:t xml:space="preserve">līdz 2023. gada 13. oktobra plkst. 12.00 elektroniskā veidā, nosūtot uz e-pasta adresi </w:t>
      </w:r>
      <w:hyperlink r:id="rId4" w:history="1">
        <w:r w:rsidRPr="00D63E91">
          <w:rPr>
            <w:rStyle w:val="Hyperlink"/>
            <w:b/>
            <w:color w:val="auto"/>
          </w:rPr>
          <w:t>6speletajs@lbs.lv</w:t>
        </w:r>
      </w:hyperlink>
      <w:r w:rsidRPr="00D63E91">
        <w:rPr>
          <w:b/>
        </w:rPr>
        <w:t>.</w:t>
      </w:r>
      <w:r w:rsidRPr="006E6441">
        <w:t xml:space="preserve"> E-pastā jānorāda autora vārd</w:t>
      </w:r>
      <w:r>
        <w:t>s</w:t>
      </w:r>
      <w:r w:rsidRPr="006E6441">
        <w:t>, uzvārd</w:t>
      </w:r>
      <w:r>
        <w:t>s</w:t>
      </w:r>
      <w:r w:rsidRPr="006E6441">
        <w:t>, e-pasta adres</w:t>
      </w:r>
      <w:r>
        <w:t>e un tālruņa numurs</w:t>
      </w:r>
      <w:r w:rsidRPr="006E6441">
        <w:t xml:space="preserve">. Konkursa dalībnieks iesniedz savu autordarbu. Konkursa dalībnieks apstiprina un ir atbildīgs par to, ka </w:t>
      </w:r>
      <w:r>
        <w:t xml:space="preserve">ir konkrētā darba autors un </w:t>
      </w:r>
      <w:r w:rsidRPr="006E6441">
        <w:t xml:space="preserve">viņam pieder </w:t>
      </w:r>
      <w:r>
        <w:t>visas autortiesības uz šo darbu</w:t>
      </w:r>
      <w:r w:rsidRPr="006E6441">
        <w:t>.</w:t>
      </w:r>
    </w:p>
    <w:p w:rsidR="00F40991" w:rsidRPr="006E6441" w:rsidRDefault="00F40991" w:rsidP="00F40991"/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LOGO JĀATBILST ŠĀDĀM PRASĪBĀM</w:t>
      </w:r>
    </w:p>
    <w:p w:rsidR="00F40991" w:rsidRPr="006E6441" w:rsidRDefault="00F40991" w:rsidP="00F40991"/>
    <w:p w:rsidR="00F40991" w:rsidRPr="006E6441" w:rsidRDefault="00F40991" w:rsidP="00F40991">
      <w:r w:rsidRPr="006E6441">
        <w:t xml:space="preserve">Formā vienkāršs, vienlaikus uzmanību piesaistošs, inovatīvs, pievilcīgs, viegli uztverams. </w:t>
      </w:r>
    </w:p>
    <w:p w:rsidR="00F40991" w:rsidRPr="006E6441" w:rsidRDefault="00F40991" w:rsidP="00F40991">
      <w:r>
        <w:t>Logo atspoguļo projekta būtību –</w:t>
      </w:r>
      <w:r w:rsidRPr="006E6441">
        <w:t xml:space="preserve"> līdzjutēju kustību </w:t>
      </w:r>
      <w:r>
        <w:t>“#</w:t>
      </w:r>
      <w:r w:rsidRPr="006E6441">
        <w:t>6spēlētājs</w:t>
      </w:r>
      <w:r>
        <w:t>”.</w:t>
      </w:r>
    </w:p>
    <w:p w:rsidR="00F40991" w:rsidRPr="006E6441" w:rsidRDefault="00F40991" w:rsidP="00F40991">
      <w:r w:rsidRPr="006E6441">
        <w:t>Logo izveidē izmantojami visi grafiskie un glezniecības līdzekļi.</w:t>
      </w:r>
    </w:p>
    <w:p w:rsidR="00F40991" w:rsidRPr="006E6441" w:rsidRDefault="00F40991" w:rsidP="00F40991">
      <w:r w:rsidRPr="006E6441">
        <w:t>Darbi iesniedzami, sūtot uz norādīto e-pastu jpg, png, pdf vai ppt formātā.</w:t>
      </w:r>
    </w:p>
    <w:p w:rsidR="00F40991" w:rsidRPr="006E6441" w:rsidRDefault="00F40991" w:rsidP="00F40991">
      <w:r w:rsidRPr="006E6441">
        <w:t>Pēc vēlēšanās darbam var pievienot īsu aprakstu par darba ideju vai zemtekstu.</w:t>
      </w:r>
    </w:p>
    <w:p w:rsidR="00F40991" w:rsidRPr="006E6441" w:rsidRDefault="00F40991" w:rsidP="00F40991"/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KONKURSA DARBU IZSKATĪŠANAS KĀRTĪBA</w:t>
      </w:r>
    </w:p>
    <w:p w:rsidR="00F40991" w:rsidRPr="006E6441" w:rsidRDefault="00F40991" w:rsidP="00F40991"/>
    <w:p w:rsidR="00F40991" w:rsidRPr="006E6441" w:rsidRDefault="00F40991" w:rsidP="00F40991">
      <w:r w:rsidRPr="006E6441">
        <w:t xml:space="preserve">Konkursa darbi tiks </w:t>
      </w:r>
      <w:r>
        <w:t>iz</w:t>
      </w:r>
      <w:r w:rsidRPr="006E6441">
        <w:t>vērtēti no 2023. gada 16. līdz 18. oktobrim</w:t>
      </w:r>
      <w:r>
        <w:t>.</w:t>
      </w:r>
    </w:p>
    <w:p w:rsidR="00F40991" w:rsidRPr="00D63E91" w:rsidRDefault="00F40991" w:rsidP="00F40991">
      <w:r w:rsidRPr="00D63E91">
        <w:t xml:space="preserve">Darba grupa, kurā ir profesionāls mākslinieks, reklāmas dizaina speciālists, aktīvs basketbola līdzjutējs, Latvijas valstsvienības spēlētājs, EuroBasket2025 organizētājs izvēlas darbus, kas visprecīzāk atbilst konkursa mērķim. Labākie darbi, tiks publicēti </w:t>
      </w:r>
      <w:hyperlink r:id="rId5" w:history="1">
        <w:r w:rsidRPr="00D63E91">
          <w:rPr>
            <w:rStyle w:val="Hyperlink"/>
          </w:rPr>
          <w:t>www.basket.lv</w:t>
        </w:r>
      </w:hyperlink>
      <w:r w:rsidRPr="00D63E91">
        <w:t xml:space="preserve"> un @basketbols sociālajos tīklos, lai uzzinātu arī līdzjutēju viedokli. Galīgo vietu sadalījumu noteiks konkursa darba grupa.</w:t>
      </w:r>
    </w:p>
    <w:p w:rsidR="00F40991" w:rsidRPr="006E6441" w:rsidRDefault="00F40991" w:rsidP="00F40991"/>
    <w:p w:rsidR="00F40991" w:rsidRPr="006E6441" w:rsidRDefault="00F40991" w:rsidP="00F40991">
      <w:r w:rsidRPr="006E6441">
        <w:t>Darba grupa izvērtē sekojošus kritērijus:</w:t>
      </w:r>
    </w:p>
    <w:p w:rsidR="00F40991" w:rsidRPr="006E6441" w:rsidRDefault="00F40991" w:rsidP="00F40991">
      <w:r w:rsidRPr="006E6441">
        <w:t xml:space="preserve">- </w:t>
      </w:r>
      <w:r>
        <w:t>v</w:t>
      </w:r>
      <w:r w:rsidRPr="006E6441">
        <w:t>izuālā pievilcība un uztveramība;</w:t>
      </w:r>
    </w:p>
    <w:p w:rsidR="00F40991" w:rsidRPr="006E6441" w:rsidRDefault="00F40991" w:rsidP="00F40991">
      <w:r>
        <w:t>- a</w:t>
      </w:r>
      <w:r w:rsidRPr="006E6441">
        <w:t>tbilstība un sasaiste ar projekta idejām un būtību;</w:t>
      </w:r>
    </w:p>
    <w:p w:rsidR="00F40991" w:rsidRPr="006E6441" w:rsidRDefault="00F40991" w:rsidP="00F40991">
      <w:r w:rsidRPr="006E6441">
        <w:t>- vizuālais noformējums, krāsu salikums;</w:t>
      </w:r>
    </w:p>
    <w:p w:rsidR="00F40991" w:rsidRPr="006E6441" w:rsidRDefault="00F40991" w:rsidP="00F40991">
      <w:r w:rsidRPr="006E6441">
        <w:t xml:space="preserve">- </w:t>
      </w:r>
      <w:r>
        <w:t>p</w:t>
      </w:r>
      <w:r w:rsidRPr="006E6441">
        <w:t>ieli</w:t>
      </w:r>
      <w:r>
        <w:t xml:space="preserve">etojamība </w:t>
      </w:r>
      <w:r w:rsidRPr="006E6441">
        <w:t>iespieddarbos, suve</w:t>
      </w:r>
      <w:r>
        <w:t>nīros, digitālajā formātā, utt.</w:t>
      </w:r>
    </w:p>
    <w:p w:rsidR="00F40991" w:rsidRPr="006E6441" w:rsidRDefault="00F40991" w:rsidP="00F40991">
      <w:r w:rsidRPr="006E6441">
        <w:t>Labākie izvēlētie darbi tiks publicēti gan mājaslapā internetā, gan ar projektu saistītajās vietnēs.</w:t>
      </w:r>
    </w:p>
    <w:p w:rsidR="00F40991" w:rsidRPr="006E6441" w:rsidRDefault="00F40991" w:rsidP="00F40991"/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KONKURSA UZVARĒTĀJI UN ATLĪDZĪBA</w:t>
      </w:r>
    </w:p>
    <w:p w:rsidR="00F40991" w:rsidRPr="006E6441" w:rsidRDefault="00F40991" w:rsidP="00F40991"/>
    <w:p w:rsidR="00F40991" w:rsidRPr="006E6441" w:rsidRDefault="00F40991" w:rsidP="00F40991">
      <w:r w:rsidRPr="006E6441">
        <w:t>Konkursa uzvarētājiem tiks piešķirta vienreizēja prēmija šādā apjomā (pirms likumā paredzēto nodokļu samaksas):</w:t>
      </w:r>
    </w:p>
    <w:p w:rsidR="00F40991" w:rsidRPr="006E6441" w:rsidRDefault="00F40991" w:rsidP="00F40991">
      <w:r w:rsidRPr="006E6441">
        <w:t xml:space="preserve">- viena prēmija pirmās vietas ieguvējam – 1000 </w:t>
      </w:r>
      <w:r>
        <w:t>EUR</w:t>
      </w:r>
      <w:r w:rsidRPr="006E6441">
        <w:t>;</w:t>
      </w:r>
    </w:p>
    <w:p w:rsidR="00F40991" w:rsidRPr="006E6441" w:rsidRDefault="00F40991" w:rsidP="00F40991">
      <w:r w:rsidRPr="006E6441">
        <w:t>- viena prēmija o</w:t>
      </w:r>
      <w:r>
        <w:t>trās vietas ieguvējam – 600 EUR</w:t>
      </w:r>
      <w:r w:rsidRPr="006E6441">
        <w:t>;</w:t>
      </w:r>
    </w:p>
    <w:p w:rsidR="00F40991" w:rsidRPr="006E6441" w:rsidRDefault="00F40991" w:rsidP="00F40991">
      <w:r w:rsidRPr="006E6441">
        <w:t>- viena prēmija tr</w:t>
      </w:r>
      <w:r>
        <w:t>ešās vietas ieguvējam – 400 EUR</w:t>
      </w:r>
      <w:r w:rsidRPr="006E6441">
        <w:t>.</w:t>
      </w:r>
    </w:p>
    <w:p w:rsidR="00F40991" w:rsidRPr="006E6441" w:rsidRDefault="00F40991" w:rsidP="00F40991">
      <w:r w:rsidRPr="006E6441">
        <w:t>Pirmās vietas ieguvēja izveidotais darbs kļūs par</w:t>
      </w:r>
      <w:r>
        <w:t xml:space="preserve"> #6spēlētājs kustības logo,</w:t>
      </w:r>
      <w:r w:rsidRPr="006E6441">
        <w:t xml:space="preserve"> autors saņems</w:t>
      </w:r>
      <w:r>
        <w:t xml:space="preserve"> </w:t>
      </w:r>
      <w:r w:rsidRPr="0050463F">
        <w:rPr>
          <w:b/>
        </w:rPr>
        <w:t>divus</w:t>
      </w:r>
      <w:r w:rsidRPr="006E6441">
        <w:t xml:space="preserve"> VIP ielūgumus uz katru Latvijas valstsvienības mājas spēli līdz pat EuroBasket 2025 noslēgumam!</w:t>
      </w:r>
    </w:p>
    <w:p w:rsidR="00F40991" w:rsidRPr="006E6441" w:rsidRDefault="00F40991" w:rsidP="00F40991"/>
    <w:p w:rsidR="00F40991" w:rsidRPr="006E6441" w:rsidRDefault="00F40991" w:rsidP="00F40991">
      <w:pPr>
        <w:rPr>
          <w:b/>
          <w:bCs/>
        </w:rPr>
      </w:pPr>
      <w:r w:rsidRPr="006E6441">
        <w:rPr>
          <w:b/>
          <w:bCs/>
        </w:rPr>
        <w:t>NOSLĒGUMA NOTEIKUMI</w:t>
      </w:r>
    </w:p>
    <w:p w:rsidR="00F40991" w:rsidRPr="006E6441" w:rsidRDefault="00F40991" w:rsidP="00F40991"/>
    <w:p w:rsidR="00F40991" w:rsidRPr="006E6441" w:rsidRDefault="00F40991" w:rsidP="00F40991">
      <w:r w:rsidRPr="006E6441">
        <w:t xml:space="preserve">Brīdī, kad  balsojumā tiks apstiprināts un paziņots konkursā uzvarējušais logo, </w:t>
      </w:r>
      <w:r>
        <w:t xml:space="preserve">visas autortiesības </w:t>
      </w:r>
      <w:r w:rsidRPr="006E6441">
        <w:t>pāriet šī projekta or</w:t>
      </w:r>
      <w:r>
        <w:t>ganizatoru un partneru īpašumā</w:t>
      </w:r>
      <w:r w:rsidRPr="006E6441">
        <w:t xml:space="preserve"> un </w:t>
      </w:r>
      <w:r>
        <w:t>logo</w:t>
      </w:r>
      <w:r w:rsidRPr="006E6441">
        <w:t xml:space="preserve"> var lietot pēc projekta īstenotāju ieskatiem, nesaskaņojot ar autoru.</w:t>
      </w:r>
      <w:r>
        <w:t xml:space="preserve"> </w:t>
      </w:r>
      <w:r w:rsidRPr="006E6441">
        <w:t>Konkursa dalībnieks, iesniedzot darbu logo konkursam, apstiprina piekrišanu šī nolikuma noteikumiem.</w:t>
      </w:r>
    </w:p>
    <w:p w:rsidR="00F40991" w:rsidRPr="006E6441" w:rsidRDefault="00F40991" w:rsidP="00F40991"/>
    <w:p w:rsidR="00354C52" w:rsidRDefault="00354C52"/>
    <w:sectPr w:rsidR="00354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91"/>
    <w:rsid w:val="00354C52"/>
    <w:rsid w:val="00471CA6"/>
    <w:rsid w:val="00D63E91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501D-611C-4824-9A30-747F9DF9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9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sket.lv" TargetMode="External"/><Relationship Id="rId4" Type="http://schemas.openxmlformats.org/officeDocument/2006/relationships/hyperlink" Target="mailto:6speletajs@lb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Keisels</dc:creator>
  <cp:keywords/>
  <dc:description/>
  <cp:lastModifiedBy>Guntis Keisels</cp:lastModifiedBy>
  <cp:revision>3</cp:revision>
  <dcterms:created xsi:type="dcterms:W3CDTF">2023-09-28T09:04:00Z</dcterms:created>
  <dcterms:modified xsi:type="dcterms:W3CDTF">2023-09-28T12:28:00Z</dcterms:modified>
</cp:coreProperties>
</file>